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3" w:rsidRPr="002876D3" w:rsidRDefault="002876D3" w:rsidP="002876D3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317EAC"/>
          <w:sz w:val="47"/>
          <w:szCs w:val="47"/>
          <w:lang w:eastAsia="uk-UA"/>
        </w:rPr>
      </w:pPr>
      <w:r w:rsidRPr="002876D3">
        <w:rPr>
          <w:rFonts w:ascii="Arial" w:eastAsia="Times New Roman" w:hAnsi="Arial" w:cs="Arial"/>
          <w:b/>
          <w:bCs/>
          <w:color w:val="317EAC"/>
          <w:sz w:val="47"/>
          <w:szCs w:val="47"/>
          <w:lang w:eastAsia="uk-UA"/>
        </w:rPr>
        <w:t>Як підвищити якість дошкільної освіти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 </w:t>
      </w: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Методичний порадник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Якісна освіта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- це освіта, спрямована на формування нової життєво компетентної особистості, це освіта, яка враховує сутнісні індивідуальні характеристики кожної дитини, розкриває та розвиває її задатки й обдаровання і на цій основі забезпечує максимальну реалізацію її потенціалу; це освіта, здатна до безперервної модернізації та інновацій, потенційно спроможна давати адекватні відповіді на виклики цивілізації; це освіта, яка забезпечує відповідність освітнього процесу та змісту освіти прийнятим Державним стандартам (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В. Кремінь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).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Головне завдання сучасного навчального закладу - забезпечити юне покоління якісною освітою, тобто виплекати активну, самодостатню, інноваційну особистість, здатну вчитися впродовж життя, орієнтуватися у новому швидкозмінному світі і бути конкурентоспроможною в ньому (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В.Кремінь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). Головне завдання кожного дитячого садка - надання якісної освіти кожній дитині (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 xml:space="preserve">Т. </w:t>
      </w:r>
      <w:proofErr w:type="spellStart"/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Панасюк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).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Як підвищити якість дошкільної освіти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: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1. 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Підвищення ролі ігрової діяльності у житті дитини. </w:t>
      </w: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Збідненість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чи відсутність сюжетно-рольової гри провокує недорозвиненість емоційної, мотиваційної та вольової готовності дитини до школи, призводить до порушень у розвитку особистості, гальмує становлення механізмів регуляції поведінки, спричиняє зниження розвитку творчих здібностей дитини.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2. 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Забезпечення наступності між дошкільною та початковою освітою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. В багатьох зарубіжних країнах діти йдуть до школи з 6 років, але у 1 класі вони займаються специфічно дитячими видами діяльності: ігрова, образотворча, музична - чого немає у нашій початковій школі, де програми і підручники </w:t>
      </w: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затеоретизовані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, надто складні та переобтяжені другорядним фактологічним матеріалом. (На часі: спрощення програм для початкової школи та удосконалення й корегування програм для ДНЗ). Забезпечення повноти дитинства, балансування ігрової та навчальної діяльності у єдиному просторі форм та методів організації взаємодії дорослих із дітьми - важливе завдання педагогів  як в ДНЗ, так і в початковій школі.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3. 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Усунення проявів авторитарної педагогіки.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На часі підтримка варіативних розвивальних технологій, спрямованих на комплексний підхід до фізичного, психічного та духовного потенціалу дитини-дошкільника з використанням гуманістичної </w:t>
      </w: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особистісно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орієнтованої моделі дошкільної освіти.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4.  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Виконання комплексної програми ДНЗ. Оптимальний вибір варіативних програм.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Широке обговорення програм для ДНЗ на курсах підвищення кваліфікації, на відкритих форумах в Інтернеті тощо має бути на контролі. Якщо програма є варіативною, то це не значить - не прийнятою до уваги, відкинутою, а, навпаки, ретельно вивченою і взята на озброєння задля удосконалення освітнього процесу, його індивідуалізації та диференціації, поглибленої роботи з якогось розділу, часто затребуваного і актуального (як, наприклад, навчання елементів грамоти, іноземна мова, комп'ютерна грамота тощо). Більшість фахівців дійшли висновку - не може бути однієї зразкової програми розвитку дитини. Використання варіативних та авторських програм примножує креативний потенціал освітнього процесу, збагачує досвід дитини, її всебічний розвиток.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5.  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Використання цілісного програмно-методичного забезпечення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  дитячого розвитку, індивідуальності кожної дитини. В кожному ДНЗ мають постійно і в комплексі впроваджуватися сучасні досягнення науки і практики з різних освітніх ліній БКДО, методики і технології аби сформувати у дитини цілісну картину світу.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На часі є актуальним розроблення і схвалення 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lastRenderedPageBreak/>
        <w:t>авторських програм, технологій, систем роботи з дошкільниками, апробованих на практиці, в тому числі й з дітьми з особливими освітніми потребами.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6.  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Дотримуватися гранично допустимого навчального навантаження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на дитину. Планування різних видів і типів занять в ДНЗ, ретельне складання розкладу організованої навчально-пізнавальної діяльності для кожної вікової групи з урахуванням особливостей діяльності ДНЗ - одна з важливих функцій методичної служби дошкільного закладу. Досі зустрічаються непоодинокі випадки навчального перевантаження дошкільників, надмірного захоплення використанням фронтальних форм організації предметних занять, зокрема й гурткової роботи, що призводить до скорочення прогулянок, зниження рухової активності дітей. Тож виникла потреба у наказі МОН України від 20.04.2015 р. №446 "Про затвердження гранично допустимого навчального навантаження на дитину у ДНЗ", у якому визначено межі навчального навантаження, збільшувати яке недопустимо. І зовсім </w:t>
      </w: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необовязково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проводити стільки занять, щоб досягти високої якості й результативності освітнього процесу. Оптимальний варіант - блочно-тематичний принцип організації освітнього процесу на засадах інтеграції.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7.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Оптимізація умов роботи педагогів.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Формувати сучасне розвивальне середовище в кожній віковій групі та ДНЗ загалом; не переповнювати групи аби забезпечити якісне виконання завдань БКДО, творчий підхід до справи та повну індивідуалізацію освітнього процесу - важливі чинники, які впливають на якість дошкільної освіти.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8. 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Вивчення та упровадження ППД -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важливого чинника оптимізації освітньої роботи та поліпшення її результативності.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9. 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 xml:space="preserve">Забезпечення в ДНЗ тісної взаємодії родини й </w:t>
      </w:r>
      <w:proofErr w:type="spellStart"/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медико-психолого-педагогічної</w:t>
      </w:r>
      <w:proofErr w:type="spellEnd"/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 xml:space="preserve"> служби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; проведення </w:t>
      </w: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медико-психолого-педагогічної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експертизи для всіх новітніх технологій, рекомендованих до впровадження в освітній процес. Саме координація зусиль дасть змогу педагогам, психологам, медперсоналу й батькам забезпечити цілісність підходу до кожної дитини, інтеграцію змістових завдань і форм роботи. Педагоги мають пам'ятати, що саме батьки є замовниками послуг дошкільної освіти, та компетентно і доброзичливо допомагати їм, переконувати у можливостях дітей того чи іншого вікового періоду. ДНЗ має ініціювати нову, глибшу </w:t>
      </w: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залученість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родини до побудови освітнього маршруту дитини, підвищення якості дошкільної освіти.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10.  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Надання додаткових освітніх послуг. Гурткова робота.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Реалізація  варіативної  частини Базового компоненту може здійснюватись, у тому числі, за рахунок додаткових освітніх послуг.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11.  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Відповідність особистісних та навчальних досягнень дитини Державному стандарту дошкільної освіти. Забезпечення ефективної системи навчання й виховання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, використання в повному обсязі можливостей дитини раннього та дошкільного віку. З цією метою розроблено </w:t>
      </w: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кваліметричну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модель визначення рівня розвитку дитини за БКДО та інструментарій її практичного застосування.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12. 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Активне використання одного з найефективнішого методу моніторингу якості освіти </w:t>
      </w: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-</w:t>
      </w: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спостереження</w:t>
      </w:r>
      <w:proofErr w:type="spellEnd"/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 xml:space="preserve"> за дошкільниками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, змістом якого має бути: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-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особистісний</w:t>
      </w:r>
      <w:proofErr w:type="spellEnd"/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 xml:space="preserve"> розвиток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кожної дитини (морально-духовне становлення, самооцінка, самосвідомість, організованість, креативність тощо);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-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інтелектуальний розвиток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(розвиток пізнавальних процесів, пізнавальна активність, рівень використання знань з різних розділів програми у різних сферах життєдіяльності та ін.);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-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емоційно-вольовий розвиток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(емоції та почуття, здатність зосереджуватися, докладати вольових зусиль, стримувати бурхливі емоції, довільність поведінки тощо);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lastRenderedPageBreak/>
        <w:t>-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комунікативно-мовленнєвий розвиток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(особливості розвитку мовлення, характер спілкування дитини з однолітками та дорослими тощо);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-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розвиток здібностей та обдарованості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дитини;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-відповідність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педагогічних впливів і розвивального середовища індивідуальним потребам та можливостям кожної дитини;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- відповідність психофізичного розвитку дитини віковим нормативам, сформованість готовності до навчання в школі тощо.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13.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Створення сучасної мережі науково-методичних центрів комплексного сервісу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(коледжі, вузи, інститути післядипломної педагогічної освіти, обласні та </w:t>
      </w:r>
      <w:proofErr w:type="spellStart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районні\міські</w:t>
      </w:r>
      <w:proofErr w:type="spellEnd"/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методичні кабінети, методична служба ДНЗ, психологічна служба усіх рівнів тощо), яка дасть змогу переорієнтувати і змінити формат добору, підготовки та перепідготовки педагогічних кадрів, які б відмовилися від використання застарілих дидактичних засобів, а почали досліджувати проблеми за допомогою сучасних засобів, працювати з великими масивами даних, робити і презентувати власні здобутки. Наскрізне застосування ІКТ-технологій в освітньому процесі має стати інструментом забезпечення успіху роботи кожного педагога, підвищення ефективності його роботи та якості дошкільної освіти.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14.  </w:t>
      </w:r>
      <w:r w:rsidRPr="002876D3">
        <w:rPr>
          <w:rFonts w:ascii="Helvetica" w:eastAsia="Times New Roman" w:hAnsi="Helvetica" w:cs="Helvetica"/>
          <w:i/>
          <w:iCs/>
          <w:color w:val="555555"/>
          <w:sz w:val="21"/>
          <w:lang w:eastAsia="uk-UA"/>
        </w:rPr>
        <w:t>Самоосвітня діяльність педагогів.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Сучасна освіта потребує від фахівців професіоналізму, мобільності, здатності до творчого використання нової інформації на практиці. Самоосвіта є складовою безперервної освіти кожного педагогічного працівника. Завдання методичної служби та адміністрації ДНЗ - постійно мотивувати педагогів до самоосвіти та оновлення знань. Адже на якому етапі життя і професійного шляху не перебував би фахівець, він не може вважати свою освіту завершеною, а свою професійну компетентність - цілком сформованою. Потреба в самоосвіті завжди захищає особистість від інтелектуального зубожіння.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b/>
          <w:bCs/>
          <w:color w:val="555555"/>
          <w:sz w:val="21"/>
          <w:lang w:eastAsia="uk-UA"/>
        </w:rPr>
        <w:t>Висновок.  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Ознакою якості дошкільної освіти є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якість її змісту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. Кожен педагогічний колектив має спрямувати свої зусилля не лише на надання дітям знань, створення умов для  оволодіння уміннями та навичками, а й на їх розвиток.</w:t>
      </w:r>
    </w:p>
    <w:p w:rsidR="002876D3" w:rsidRPr="002876D3" w:rsidRDefault="002876D3" w:rsidP="002876D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  Отже, щоб підвищити якість освіти у дошкільних навчальних закладах, необхідно</w:t>
      </w:r>
      <w:r w:rsidRPr="002876D3">
        <w:rPr>
          <w:rFonts w:ascii="Helvetica" w:eastAsia="Times New Roman" w:hAnsi="Helvetica" w:cs="Helvetica"/>
          <w:color w:val="555555"/>
          <w:sz w:val="21"/>
          <w:lang w:eastAsia="uk-UA"/>
        </w:rPr>
        <w:t> </w:t>
      </w:r>
      <w:r w:rsidRPr="002876D3">
        <w:rPr>
          <w:rFonts w:ascii="Helvetica" w:eastAsia="Times New Roman" w:hAnsi="Helvetica" w:cs="Helvetica"/>
          <w:b/>
          <w:bCs/>
          <w:i/>
          <w:iCs/>
          <w:color w:val="555555"/>
          <w:sz w:val="21"/>
          <w:lang w:eastAsia="uk-UA"/>
        </w:rPr>
        <w:t>урізноманітнювати форми цілеспрямованого навчально-виховного впливу</w:t>
      </w: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, зокрема шляхом:</w:t>
      </w:r>
    </w:p>
    <w:p w:rsidR="002876D3" w:rsidRPr="002876D3" w:rsidRDefault="002876D3" w:rsidP="0028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проведення індивідуальних занять, гурткової (секційної, студійної) роботи;</w:t>
      </w:r>
    </w:p>
    <w:p w:rsidR="002876D3" w:rsidRPr="002876D3" w:rsidRDefault="002876D3" w:rsidP="0028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застосування в освітній роботі педагогічних інновацій, сучасних психолого-педагогічних та інформаційно-комунікаційних технологій;</w:t>
      </w:r>
    </w:p>
    <w:p w:rsidR="002876D3" w:rsidRPr="002876D3" w:rsidRDefault="002876D3" w:rsidP="0028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вивчення, узагальнення та поширення перспективного педагогічного досвіду;</w:t>
      </w:r>
    </w:p>
    <w:p w:rsidR="002876D3" w:rsidRPr="002876D3" w:rsidRDefault="002876D3" w:rsidP="0028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активізації взаємодії з родинами;</w:t>
      </w:r>
    </w:p>
    <w:p w:rsidR="002876D3" w:rsidRPr="002876D3" w:rsidRDefault="002876D3" w:rsidP="00287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876D3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 удосконалення механізмів моніторингу якості освітнього процесу.</w:t>
      </w:r>
    </w:p>
    <w:p w:rsidR="00150560" w:rsidRDefault="00150560"/>
    <w:sectPr w:rsidR="00150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07AB"/>
    <w:multiLevelType w:val="multilevel"/>
    <w:tmpl w:val="83C4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560"/>
    <w:rsid w:val="00150560"/>
    <w:rsid w:val="0028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6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8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76D3"/>
    <w:rPr>
      <w:b/>
      <w:bCs/>
    </w:rPr>
  </w:style>
  <w:style w:type="character" w:styleId="a5">
    <w:name w:val="Emphasis"/>
    <w:basedOn w:val="a0"/>
    <w:uiPriority w:val="20"/>
    <w:qFormat/>
    <w:rsid w:val="002876D3"/>
    <w:rPr>
      <w:i/>
      <w:iCs/>
    </w:rPr>
  </w:style>
  <w:style w:type="character" w:customStyle="1" w:styleId="apple-converted-space">
    <w:name w:val="apple-converted-space"/>
    <w:basedOn w:val="a0"/>
    <w:rsid w:val="00287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6078</Words>
  <Characters>3465</Characters>
  <Application>Microsoft Office Word</Application>
  <DocSecurity>0</DocSecurity>
  <Lines>28</Lines>
  <Paragraphs>19</Paragraphs>
  <ScaleCrop>false</ScaleCrop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3</cp:revision>
  <dcterms:created xsi:type="dcterms:W3CDTF">2017-04-11T06:50:00Z</dcterms:created>
  <dcterms:modified xsi:type="dcterms:W3CDTF">2017-04-11T06:50:00Z</dcterms:modified>
</cp:coreProperties>
</file>